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1E5F8C" w:rsidRPr="00B41409" w14:paraId="700E4623" w14:textId="77777777" w:rsidTr="003622A4">
        <w:trPr>
          <w:trHeight w:val="698"/>
        </w:trPr>
        <w:tc>
          <w:tcPr>
            <w:tcW w:w="4786" w:type="dxa"/>
          </w:tcPr>
          <w:p w14:paraId="7D748E44" w14:textId="77777777" w:rsidR="001E5F8C" w:rsidRPr="00B41409" w:rsidRDefault="001E5F8C" w:rsidP="003622A4">
            <w:pPr>
              <w:tabs>
                <w:tab w:val="left" w:pos="114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7B82B0CC" w14:textId="77777777" w:rsidR="001E5F8C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14:paraId="5FC58A1A" w14:textId="77777777" w:rsidR="001E5F8C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14:paraId="384FFB5C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МАДОУ «Д</w:t>
            </w:r>
            <w:r w:rsidRPr="00B41409">
              <w:rPr>
                <w:sz w:val="28"/>
                <w:szCs w:val="28"/>
              </w:rPr>
              <w:t>етский сад № 19</w:t>
            </w:r>
            <w:r>
              <w:rPr>
                <w:sz w:val="28"/>
                <w:szCs w:val="28"/>
              </w:rPr>
              <w:t>»</w:t>
            </w:r>
          </w:p>
          <w:p w14:paraId="6F6AD22F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B41409">
              <w:rPr>
                <w:sz w:val="28"/>
                <w:szCs w:val="28"/>
              </w:rPr>
              <w:t xml:space="preserve">Е.Н. </w:t>
            </w:r>
            <w:proofErr w:type="spellStart"/>
            <w:r w:rsidRPr="00B41409">
              <w:rPr>
                <w:sz w:val="28"/>
                <w:szCs w:val="28"/>
              </w:rPr>
              <w:t>Капитановой</w:t>
            </w:r>
            <w:proofErr w:type="spellEnd"/>
          </w:p>
        </w:tc>
      </w:tr>
      <w:tr w:rsidR="001E5F8C" w:rsidRPr="00B41409" w14:paraId="2AAB5EDE" w14:textId="77777777" w:rsidTr="003622A4">
        <w:trPr>
          <w:trHeight w:val="269"/>
        </w:trPr>
        <w:tc>
          <w:tcPr>
            <w:tcW w:w="4786" w:type="dxa"/>
          </w:tcPr>
          <w:p w14:paraId="6EA5B0A9" w14:textId="77777777" w:rsidR="001E5F8C" w:rsidRPr="00B41409" w:rsidRDefault="001E5F8C" w:rsidP="003622A4">
            <w:pPr>
              <w:tabs>
                <w:tab w:val="left" w:pos="114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5773EA6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B41409">
              <w:rPr>
                <w:sz w:val="28"/>
                <w:szCs w:val="28"/>
              </w:rPr>
              <w:t>От</w:t>
            </w:r>
          </w:p>
        </w:tc>
      </w:tr>
      <w:tr w:rsidR="001E5F8C" w:rsidRPr="00B41409" w14:paraId="5859D775" w14:textId="77777777" w:rsidTr="003622A4">
        <w:trPr>
          <w:trHeight w:val="269"/>
        </w:trPr>
        <w:tc>
          <w:tcPr>
            <w:tcW w:w="4786" w:type="dxa"/>
          </w:tcPr>
          <w:p w14:paraId="0B632818" w14:textId="77777777" w:rsidR="001E5F8C" w:rsidRPr="00B41409" w:rsidRDefault="001E5F8C" w:rsidP="003622A4">
            <w:pPr>
              <w:tabs>
                <w:tab w:val="left" w:pos="114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605D218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1E5F8C" w:rsidRPr="00B41409" w14:paraId="45ABEEF8" w14:textId="77777777" w:rsidTr="003622A4">
        <w:trPr>
          <w:trHeight w:val="269"/>
        </w:trPr>
        <w:tc>
          <w:tcPr>
            <w:tcW w:w="4786" w:type="dxa"/>
          </w:tcPr>
          <w:p w14:paraId="09AB7D59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2F46AA5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1E5F8C" w:rsidRPr="00B41409" w14:paraId="4AFB9F8C" w14:textId="77777777" w:rsidTr="003622A4">
        <w:trPr>
          <w:trHeight w:val="269"/>
        </w:trPr>
        <w:tc>
          <w:tcPr>
            <w:tcW w:w="4786" w:type="dxa"/>
          </w:tcPr>
          <w:p w14:paraId="6FFB6E51" w14:textId="77777777" w:rsidR="001E5F8C" w:rsidRPr="00B41409" w:rsidRDefault="001E5F8C" w:rsidP="003622A4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BC40B8B" w14:textId="77777777" w:rsidR="001E5F8C" w:rsidRPr="00B41409" w:rsidRDefault="001E5F8C" w:rsidP="003622A4">
            <w:pPr>
              <w:tabs>
                <w:tab w:val="left" w:pos="1140"/>
              </w:tabs>
              <w:jc w:val="center"/>
              <w:rPr>
                <w:sz w:val="20"/>
                <w:szCs w:val="28"/>
              </w:rPr>
            </w:pPr>
            <w:r w:rsidRPr="00B41409">
              <w:rPr>
                <w:sz w:val="20"/>
                <w:szCs w:val="28"/>
              </w:rPr>
              <w:t>(Ф.И.О. полностью)</w:t>
            </w:r>
          </w:p>
        </w:tc>
      </w:tr>
    </w:tbl>
    <w:p w14:paraId="3224A5B6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42F60784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738B28F8" w14:textId="77777777" w:rsidR="001E5F8C" w:rsidRDefault="001E5F8C" w:rsidP="001E5F8C">
      <w:pPr>
        <w:tabs>
          <w:tab w:val="left" w:pos="1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CAFA004" w14:textId="77777777" w:rsidR="001E5F8C" w:rsidRDefault="001E5F8C" w:rsidP="001E5F8C">
      <w:pPr>
        <w:tabs>
          <w:tab w:val="left" w:pos="1140"/>
        </w:tabs>
        <w:jc w:val="center"/>
        <w:rPr>
          <w:sz w:val="28"/>
          <w:szCs w:val="28"/>
        </w:rPr>
      </w:pPr>
    </w:p>
    <w:p w14:paraId="389A7EEA" w14:textId="77777777" w:rsidR="001E5F8C" w:rsidRDefault="001E5F8C" w:rsidP="001E5F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предоставить бесплатное двухразовое питание за моего ребенка</w:t>
      </w:r>
    </w:p>
    <w:p w14:paraId="1A039919" w14:textId="33600B19" w:rsidR="001E5F8C" w:rsidRDefault="001E5F8C" w:rsidP="001E5F8C">
      <w:pPr>
        <w:tabs>
          <w:tab w:val="left" w:pos="11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7A680" wp14:editId="5276D1EB">
                <wp:simplePos x="0" y="0"/>
                <wp:positionH relativeFrom="column">
                  <wp:posOffset>11430</wp:posOffset>
                </wp:positionH>
                <wp:positionV relativeFrom="paragraph">
                  <wp:posOffset>184785</wp:posOffset>
                </wp:positionV>
                <wp:extent cx="6217920" cy="0"/>
                <wp:effectExtent l="7620" t="8255" r="1333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60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9pt;margin-top:14.55pt;width:48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"/>
            </w:pict>
          </mc:Fallback>
        </mc:AlternateContent>
      </w:r>
    </w:p>
    <w:p w14:paraId="17150F81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1E007CEA" w14:textId="287C242C" w:rsidR="001E5F8C" w:rsidRDefault="001E5F8C" w:rsidP="001E5F8C">
      <w:pPr>
        <w:tabs>
          <w:tab w:val="left" w:pos="1140"/>
        </w:tabs>
        <w:jc w:val="center"/>
        <w:rPr>
          <w:sz w:val="20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B604E" wp14:editId="444865F4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6217920" cy="0"/>
                <wp:effectExtent l="7620" t="13335" r="13335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D77EC" id="Прямая со стрелкой 3" o:spid="_x0000_s1026" type="#_x0000_t32" style="position:absolute;margin-left:.9pt;margin-top:0;width:48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"/>
            </w:pict>
          </mc:Fallback>
        </mc:AlternateContent>
      </w:r>
      <w:r>
        <w:rPr>
          <w:sz w:val="20"/>
          <w:szCs w:val="28"/>
        </w:rPr>
        <w:t>(Ф.И.О., дата рождения ребенка)</w:t>
      </w:r>
    </w:p>
    <w:p w14:paraId="13C4E791" w14:textId="77777777" w:rsidR="001E5F8C" w:rsidRDefault="001E5F8C" w:rsidP="001E5F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1B6">
        <w:rPr>
          <w:sz w:val="28"/>
          <w:szCs w:val="28"/>
        </w:rPr>
        <w:t>На основании постановления администрации ГО Верхняя Пышма от 29.12.2023г. № 1590 «Об утверждении порядка предоставления бесплатного двухразового питания обучающимся с ограниченными возможностями здоровья, посещающими муниципальные образовательные учреждения ГО Верхняя Пышма, реализующие образовательные программы дошкольного образования, и установлении размера расходов для предоставления бесплатного двухразового питания обучающимся с ограниченными возможностями здоровья, посещающим муниципальные образовательные учреждения ГО Верхняя Пышма, реализующие образовательные программы дошкольного образования</w:t>
      </w:r>
    </w:p>
    <w:p w14:paraId="03F44EE4" w14:textId="77777777" w:rsidR="001E5F8C" w:rsidRDefault="001E5F8C" w:rsidP="001E5F8C">
      <w:pPr>
        <w:tabs>
          <w:tab w:val="left" w:pos="709"/>
        </w:tabs>
        <w:jc w:val="both"/>
        <w:rPr>
          <w:sz w:val="28"/>
          <w:szCs w:val="28"/>
        </w:rPr>
      </w:pPr>
    </w:p>
    <w:p w14:paraId="4E83308F" w14:textId="77777777" w:rsidR="001E5F8C" w:rsidRDefault="001E5F8C" w:rsidP="001E5F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ПМПК прилагается.</w:t>
      </w:r>
    </w:p>
    <w:p w14:paraId="19EAAC7A" w14:textId="77777777" w:rsidR="001E5F8C" w:rsidRDefault="001E5F8C" w:rsidP="001E5F8C">
      <w:pPr>
        <w:tabs>
          <w:tab w:val="left" w:pos="1140"/>
        </w:tabs>
        <w:jc w:val="right"/>
        <w:rPr>
          <w:sz w:val="28"/>
          <w:szCs w:val="28"/>
        </w:rPr>
      </w:pPr>
    </w:p>
    <w:p w14:paraId="5AE78595" w14:textId="77777777" w:rsidR="001E5F8C" w:rsidRDefault="001E5F8C" w:rsidP="001E5F8C">
      <w:pPr>
        <w:tabs>
          <w:tab w:val="left" w:pos="1140"/>
        </w:tabs>
        <w:jc w:val="right"/>
        <w:rPr>
          <w:sz w:val="28"/>
          <w:szCs w:val="28"/>
        </w:rPr>
      </w:pPr>
    </w:p>
    <w:p w14:paraId="7EFC86FB" w14:textId="1E8BEA36" w:rsidR="001E5F8C" w:rsidRDefault="001E5F8C" w:rsidP="001E5F8C">
      <w:pPr>
        <w:tabs>
          <w:tab w:val="left" w:pos="114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A6815" wp14:editId="2C218F87">
                <wp:simplePos x="0" y="0"/>
                <wp:positionH relativeFrom="column">
                  <wp:posOffset>4433570</wp:posOffset>
                </wp:positionH>
                <wp:positionV relativeFrom="paragraph">
                  <wp:posOffset>27940</wp:posOffset>
                </wp:positionV>
                <wp:extent cx="2039620" cy="635"/>
                <wp:effectExtent l="10160" t="6350" r="7620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6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A418D" id="Прямая со стрелкой 2" o:spid="_x0000_s1026" type="#_x0000_t32" style="position:absolute;margin-left:349.1pt;margin-top:2.2pt;width:160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"/>
            </w:pict>
          </mc:Fallback>
        </mc:AlternateContent>
      </w: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Дата      </w:t>
      </w:r>
    </w:p>
    <w:p w14:paraId="38D353EE" w14:textId="77777777" w:rsidR="001E5F8C" w:rsidRDefault="001E5F8C" w:rsidP="001E5F8C">
      <w:pPr>
        <w:tabs>
          <w:tab w:val="left" w:pos="1140"/>
        </w:tabs>
        <w:jc w:val="right"/>
        <w:rPr>
          <w:sz w:val="28"/>
          <w:szCs w:val="28"/>
        </w:rPr>
      </w:pPr>
    </w:p>
    <w:p w14:paraId="1E4797F9" w14:textId="5C5D9E9E" w:rsidR="001E5F8C" w:rsidRDefault="001E5F8C" w:rsidP="001E5F8C">
      <w:pPr>
        <w:tabs>
          <w:tab w:val="left" w:pos="114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795A3" wp14:editId="44CBE003">
                <wp:simplePos x="0" y="0"/>
                <wp:positionH relativeFrom="column">
                  <wp:posOffset>4433570</wp:posOffset>
                </wp:positionH>
                <wp:positionV relativeFrom="paragraph">
                  <wp:posOffset>29845</wp:posOffset>
                </wp:positionV>
                <wp:extent cx="2039620" cy="635"/>
                <wp:effectExtent l="10160" t="6350" r="7620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6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E553B" id="Прямая со стрелкой 1" o:spid="_x0000_s1026" type="#_x0000_t32" style="position:absolute;margin-left:349.1pt;margin-top:2.35pt;width:160.6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"/>
            </w:pict>
          </mc:Fallback>
        </mc:AlternateContent>
      </w: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Подпись </w:t>
      </w:r>
    </w:p>
    <w:p w14:paraId="3B9DDC03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320E2D8A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64F5E7CA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48CA165C" w14:textId="77777777" w:rsidR="001E5F8C" w:rsidRDefault="001E5F8C" w:rsidP="001E5F8C">
      <w:pPr>
        <w:tabs>
          <w:tab w:val="left" w:pos="1140"/>
        </w:tabs>
        <w:rPr>
          <w:sz w:val="28"/>
          <w:szCs w:val="28"/>
        </w:rPr>
      </w:pPr>
    </w:p>
    <w:p w14:paraId="53C0F8E1" w14:textId="77777777" w:rsidR="00D15C46" w:rsidRDefault="00D15C46">
      <w:bookmarkStart w:id="0" w:name="_GoBack"/>
      <w:bookmarkEnd w:id="0"/>
    </w:p>
    <w:sectPr w:rsidR="00D15C46" w:rsidSect="001E5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78"/>
    <w:rsid w:val="00182978"/>
    <w:rsid w:val="001E5F8C"/>
    <w:rsid w:val="00D1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BB828-0325-4198-BEEB-170B12F6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2025-03-05T08:23:00Z</dcterms:created>
  <dcterms:modified xsi:type="dcterms:W3CDTF">2025-03-05T08:23:00Z</dcterms:modified>
</cp:coreProperties>
</file>